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C1" w:rsidRPr="007663C1" w:rsidRDefault="00C932BB" w:rsidP="007663C1">
      <w:pPr>
        <w:pStyle w:val="Normaalweb"/>
      </w:pPr>
      <w:r w:rsidRPr="007663C1">
        <w:rPr>
          <w:noProof/>
        </w:rPr>
        <w:drawing>
          <wp:anchor distT="0" distB="0" distL="114300" distR="114300" simplePos="0" relativeHeight="251658240" behindDoc="0" locked="0" layoutInCell="1" allowOverlap="1" wp14:anchorId="49485AD3" wp14:editId="77D12A0A">
            <wp:simplePos x="0" y="0"/>
            <wp:positionH relativeFrom="column">
              <wp:posOffset>3548380</wp:posOffset>
            </wp:positionH>
            <wp:positionV relativeFrom="paragraph">
              <wp:posOffset>-394970</wp:posOffset>
            </wp:positionV>
            <wp:extent cx="2519958" cy="9715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bewind-3.jpg"/>
                    <pic:cNvPicPr/>
                  </pic:nvPicPr>
                  <pic:blipFill rotWithShape="1">
                    <a:blip r:embed="rId7" cstate="print">
                      <a:extLst>
                        <a:ext uri="{28A0092B-C50C-407E-A947-70E740481C1C}">
                          <a14:useLocalDpi xmlns:a14="http://schemas.microsoft.com/office/drawing/2010/main" val="0"/>
                        </a:ext>
                      </a:extLst>
                    </a:blip>
                    <a:srcRect l="8763" t="30649" r="8896" b="24427"/>
                    <a:stretch/>
                  </pic:blipFill>
                  <pic:spPr bwMode="auto">
                    <a:xfrm>
                      <a:off x="0" y="0"/>
                      <a:ext cx="2519958" cy="971550"/>
                    </a:xfrm>
                    <a:prstGeom prst="rect">
                      <a:avLst/>
                    </a:prstGeom>
                    <a:ln>
                      <a:noFill/>
                    </a:ln>
                    <a:extLst>
                      <a:ext uri="{53640926-AAD7-44D8-BBD7-CCE9431645EC}">
                        <a14:shadowObscured xmlns:a14="http://schemas.microsoft.com/office/drawing/2010/main"/>
                      </a:ext>
                    </a:extLst>
                  </pic:spPr>
                </pic:pic>
              </a:graphicData>
            </a:graphic>
          </wp:anchor>
        </w:drawing>
      </w:r>
    </w:p>
    <w:p w:rsidR="007663C1" w:rsidRPr="007663C1" w:rsidRDefault="007663C1" w:rsidP="007663C1">
      <w:pPr>
        <w:pStyle w:val="Normaalweb"/>
      </w:pPr>
    </w:p>
    <w:p w:rsidR="007663C1" w:rsidRPr="007663C1" w:rsidRDefault="007663C1" w:rsidP="007663C1">
      <w:pPr>
        <w:pStyle w:val="koptekst0"/>
        <w:ind w:left="7080" w:hanging="7080"/>
        <w:rPr>
          <w:color w:val="auto"/>
          <w:sz w:val="36"/>
          <w:szCs w:val="36"/>
        </w:rPr>
      </w:pPr>
      <w:r w:rsidRPr="007663C1">
        <w:rPr>
          <w:color w:val="auto"/>
          <w:sz w:val="36"/>
          <w:szCs w:val="36"/>
        </w:rPr>
        <w:t xml:space="preserve">Klachtenreglement Unibewind voor  </w:t>
      </w:r>
      <w:r w:rsidRPr="007663C1">
        <w:rPr>
          <w:color w:val="auto"/>
          <w:sz w:val="36"/>
          <w:szCs w:val="36"/>
        </w:rPr>
        <w:tab/>
      </w:r>
      <w:r w:rsidRPr="007663C1">
        <w:rPr>
          <w:color w:val="auto"/>
          <w:sz w:val="14"/>
          <w:szCs w:val="14"/>
        </w:rPr>
        <w:t xml:space="preserve">De </w:t>
      </w:r>
      <w:proofErr w:type="spellStart"/>
      <w:r w:rsidRPr="007663C1">
        <w:rPr>
          <w:color w:val="auto"/>
          <w:sz w:val="14"/>
          <w:szCs w:val="14"/>
        </w:rPr>
        <w:t>Doeze</w:t>
      </w:r>
      <w:proofErr w:type="spellEnd"/>
      <w:r w:rsidRPr="007663C1">
        <w:rPr>
          <w:color w:val="auto"/>
          <w:sz w:val="14"/>
          <w:szCs w:val="14"/>
        </w:rPr>
        <w:t xml:space="preserve"> 34</w:t>
      </w:r>
      <w:r w:rsidRPr="007663C1">
        <w:rPr>
          <w:color w:val="auto"/>
          <w:sz w:val="14"/>
          <w:szCs w:val="14"/>
        </w:rPr>
        <w:br/>
      </w:r>
      <w:r w:rsidRPr="007663C1">
        <w:rPr>
          <w:color w:val="auto"/>
          <w:sz w:val="14"/>
          <w:szCs w:val="14"/>
        </w:rPr>
        <w:t xml:space="preserve">7891 ST </w:t>
      </w:r>
      <w:proofErr w:type="spellStart"/>
      <w:r w:rsidRPr="007663C1">
        <w:rPr>
          <w:color w:val="auto"/>
          <w:sz w:val="14"/>
          <w:szCs w:val="14"/>
        </w:rPr>
        <w:t>Klazienaveen</w:t>
      </w:r>
      <w:proofErr w:type="spellEnd"/>
    </w:p>
    <w:p w:rsidR="007663C1" w:rsidRPr="007663C1" w:rsidRDefault="007663C1" w:rsidP="007663C1">
      <w:pPr>
        <w:pStyle w:val="Koptekst"/>
        <w:tabs>
          <w:tab w:val="clear" w:pos="4536"/>
          <w:tab w:val="clear" w:pos="9072"/>
        </w:tabs>
        <w:rPr>
          <w:color w:val="auto"/>
          <w:sz w:val="14"/>
          <w:szCs w:val="14"/>
        </w:rPr>
      </w:pPr>
      <w:r w:rsidRPr="007663C1">
        <w:rPr>
          <w:color w:val="auto"/>
          <w:sz w:val="36"/>
          <w:szCs w:val="36"/>
        </w:rPr>
        <w:t xml:space="preserve">Inkomensbeheer en </w:t>
      </w:r>
      <w:proofErr w:type="spellStart"/>
      <w:r w:rsidRPr="007663C1">
        <w:rPr>
          <w:color w:val="auto"/>
          <w:sz w:val="36"/>
          <w:szCs w:val="36"/>
        </w:rPr>
        <w:t>Bewindvoering</w:t>
      </w:r>
      <w:proofErr w:type="spellEnd"/>
      <w:r w:rsidRPr="007663C1">
        <w:rPr>
          <w:color w:val="auto"/>
          <w:sz w:val="36"/>
          <w:szCs w:val="36"/>
        </w:rPr>
        <w:t xml:space="preserve">. </w:t>
      </w:r>
      <w:r w:rsidRPr="007663C1">
        <w:rPr>
          <w:color w:val="auto"/>
          <w:sz w:val="36"/>
          <w:szCs w:val="36"/>
        </w:rPr>
        <w:tab/>
      </w:r>
      <w:r w:rsidRPr="007663C1">
        <w:rPr>
          <w:color w:val="auto"/>
          <w:sz w:val="36"/>
          <w:szCs w:val="36"/>
        </w:rPr>
        <w:tab/>
      </w:r>
      <w:r w:rsidRPr="007663C1">
        <w:rPr>
          <w:color w:val="auto"/>
          <w:sz w:val="36"/>
          <w:szCs w:val="36"/>
        </w:rPr>
        <w:tab/>
      </w:r>
      <w:r w:rsidRPr="007663C1">
        <w:rPr>
          <w:color w:val="auto"/>
          <w:sz w:val="14"/>
          <w:szCs w:val="14"/>
        </w:rPr>
        <w:t>06-54386620</w:t>
      </w:r>
    </w:p>
    <w:p w:rsidR="007663C1" w:rsidRPr="007663C1" w:rsidRDefault="007663C1" w:rsidP="007663C1">
      <w:pPr>
        <w:rPr>
          <w:color w:val="auto"/>
          <w:sz w:val="14"/>
          <w:szCs w:val="14"/>
        </w:rPr>
      </w:pP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t xml:space="preserve">Info@unibewind.nl   </w:t>
      </w:r>
      <w:r w:rsidRPr="007663C1">
        <w:rPr>
          <w:color w:val="auto"/>
          <w:sz w:val="14"/>
          <w:szCs w:val="14"/>
        </w:rPr>
        <w:br/>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r>
      <w:r w:rsidRPr="007663C1">
        <w:rPr>
          <w:color w:val="auto"/>
          <w:sz w:val="14"/>
          <w:szCs w:val="14"/>
        </w:rPr>
        <w:tab/>
        <w:t>www.unibewind.nl</w:t>
      </w:r>
    </w:p>
    <w:p w:rsidR="007663C1" w:rsidRPr="007663C1" w:rsidRDefault="007663C1" w:rsidP="007663C1">
      <w:pPr>
        <w:pStyle w:val="Normaalweb"/>
      </w:pPr>
      <w:r w:rsidRPr="007663C1">
        <w:t xml:space="preserve">Algemene Bepalingen </w:t>
      </w:r>
      <w:bookmarkStart w:id="0" w:name="_GoBack"/>
      <w:bookmarkEnd w:id="0"/>
    </w:p>
    <w:p w:rsidR="007663C1" w:rsidRPr="007663C1" w:rsidRDefault="007663C1" w:rsidP="007663C1">
      <w:pPr>
        <w:pStyle w:val="Normaalweb"/>
        <w:rPr>
          <w:b/>
        </w:rPr>
      </w:pPr>
      <w:r w:rsidRPr="007663C1">
        <w:rPr>
          <w:b/>
        </w:rPr>
        <w:t xml:space="preserve">Artikel 1 </w:t>
      </w:r>
    </w:p>
    <w:p w:rsidR="007663C1" w:rsidRPr="007663C1" w:rsidRDefault="007663C1" w:rsidP="007663C1">
      <w:pPr>
        <w:pStyle w:val="Normaalweb"/>
      </w:pPr>
      <w:r w:rsidRPr="007663C1">
        <w:t xml:space="preserve">In deze regeling wordt verstaan onder: </w:t>
      </w:r>
    </w:p>
    <w:p w:rsidR="007663C1" w:rsidRPr="007663C1" w:rsidRDefault="007663C1" w:rsidP="007663C1">
      <w:pPr>
        <w:pStyle w:val="Normaalweb"/>
        <w:numPr>
          <w:ilvl w:val="0"/>
          <w:numId w:val="10"/>
        </w:numPr>
      </w:pPr>
      <w:r w:rsidRPr="007663C1">
        <w:t xml:space="preserve">Unibewind: de natuurlijke personen die optreden als bewindvoerder over de vermogensbestanddelen van rechthebbende; </w:t>
      </w:r>
    </w:p>
    <w:p w:rsidR="007663C1" w:rsidRPr="007663C1" w:rsidRDefault="007663C1" w:rsidP="007663C1">
      <w:pPr>
        <w:pStyle w:val="Normaalweb"/>
        <w:numPr>
          <w:ilvl w:val="0"/>
          <w:numId w:val="10"/>
        </w:numPr>
      </w:pPr>
      <w:r w:rsidRPr="007663C1">
        <w:t xml:space="preserve">De directie van Unibewind </w:t>
      </w:r>
    </w:p>
    <w:p w:rsidR="007663C1" w:rsidRPr="007663C1" w:rsidRDefault="007663C1" w:rsidP="007663C1">
      <w:pPr>
        <w:pStyle w:val="Normaalweb"/>
        <w:numPr>
          <w:ilvl w:val="0"/>
          <w:numId w:val="10"/>
        </w:numPr>
      </w:pPr>
      <w:r w:rsidRPr="007663C1">
        <w:t>Iedere andere medewerker van Unibewind</w:t>
      </w:r>
    </w:p>
    <w:p w:rsidR="007663C1" w:rsidRPr="007663C1" w:rsidRDefault="007663C1" w:rsidP="007663C1">
      <w:pPr>
        <w:pStyle w:val="Normaalweb"/>
        <w:numPr>
          <w:ilvl w:val="0"/>
          <w:numId w:val="10"/>
        </w:numPr>
      </w:pPr>
      <w:r w:rsidRPr="007663C1">
        <w:t xml:space="preserve">Rechthebbende: een persoon wiens vermogensbestanddelen onder bewind zijn gesteld en Unibewind benoemd is tot bewindvoerder, respectievelijk met wie Unibewind een overeenkomst heeft gesloten; </w:t>
      </w:r>
    </w:p>
    <w:p w:rsidR="007663C1" w:rsidRPr="007663C1" w:rsidRDefault="007663C1" w:rsidP="007663C1">
      <w:pPr>
        <w:pStyle w:val="Normaalweb"/>
        <w:numPr>
          <w:ilvl w:val="0"/>
          <w:numId w:val="10"/>
        </w:numPr>
      </w:pPr>
      <w:r w:rsidRPr="007663C1">
        <w:t>Bezwaar: een mondeling of schriftelijk ter kennis van Unibewind gebrachte uiting van onvrede over de dienstverlening van Unibewind.</w:t>
      </w:r>
    </w:p>
    <w:p w:rsidR="007663C1" w:rsidRPr="007663C1" w:rsidRDefault="007663C1" w:rsidP="007663C1">
      <w:pPr>
        <w:pStyle w:val="Normaalweb"/>
        <w:numPr>
          <w:ilvl w:val="0"/>
          <w:numId w:val="10"/>
        </w:numPr>
      </w:pPr>
      <w:r w:rsidRPr="007663C1">
        <w:t xml:space="preserve">Klacht: een schriftelijk als klacht bij Unibewind ingediende uiting van onvrede over de dienstverlening van Unibewind. </w:t>
      </w:r>
    </w:p>
    <w:p w:rsidR="007663C1" w:rsidRPr="007663C1" w:rsidRDefault="007663C1" w:rsidP="007663C1">
      <w:pPr>
        <w:pStyle w:val="Normaalweb"/>
        <w:rPr>
          <w:b/>
        </w:rPr>
      </w:pPr>
      <w:r w:rsidRPr="007663C1">
        <w:rPr>
          <w:b/>
        </w:rPr>
        <w:t xml:space="preserve">Artikel 2 </w:t>
      </w:r>
    </w:p>
    <w:p w:rsidR="007663C1" w:rsidRPr="007663C1" w:rsidRDefault="007663C1" w:rsidP="007663C1">
      <w:pPr>
        <w:pStyle w:val="Normaalweb"/>
      </w:pPr>
      <w:r w:rsidRPr="007663C1">
        <w:t>Deze regeling geldt uitsluitend voor cliënten van Unibewind</w:t>
      </w:r>
    </w:p>
    <w:p w:rsidR="007663C1" w:rsidRPr="007663C1" w:rsidRDefault="007663C1" w:rsidP="007663C1">
      <w:pPr>
        <w:pStyle w:val="Normaalweb"/>
        <w:rPr>
          <w:b/>
          <w:i/>
        </w:rPr>
      </w:pPr>
      <w:r w:rsidRPr="007663C1">
        <w:rPr>
          <w:b/>
          <w:i/>
        </w:rPr>
        <w:t xml:space="preserve">Bezwaren </w:t>
      </w:r>
    </w:p>
    <w:p w:rsidR="007663C1" w:rsidRPr="007663C1" w:rsidRDefault="007663C1" w:rsidP="007663C1">
      <w:pPr>
        <w:pStyle w:val="Normaalweb"/>
        <w:rPr>
          <w:b/>
        </w:rPr>
      </w:pPr>
      <w:r w:rsidRPr="007663C1">
        <w:rPr>
          <w:b/>
        </w:rPr>
        <w:t xml:space="preserve">Artikel 3 </w:t>
      </w:r>
    </w:p>
    <w:p w:rsidR="007663C1" w:rsidRPr="007663C1" w:rsidRDefault="007663C1" w:rsidP="007663C1">
      <w:pPr>
        <w:pStyle w:val="Normaalweb"/>
      </w:pPr>
      <w:r w:rsidRPr="007663C1">
        <w:t xml:space="preserve">Een bezwaar wordt zo spoedig mogelijk behandeld door de medewerker die het dossier van de cliënt beheert. Deze tracht het bezwaar telefonisch of schriftelijk in overleg met de cliënt op te lossen. Lukt dat niet, dan brengt deze medewerker het bezwaar ter kennis van de directie. Deze behandelt het bezwaar en tracht daarbij eventueel na nader overleg met de cliënt en de betrokken medewerker, het bezwaar alsnog in der minne op te lossen. De cliënt ontvangt schriftelijk bericht van de wijze waarop het bezwaar door de directie is afgedaan. Is de cliënt niet tevreden gesteld, dan kan hij/zij een klacht indienen. </w:t>
      </w:r>
    </w:p>
    <w:p w:rsidR="007663C1" w:rsidRPr="007663C1" w:rsidRDefault="007663C1">
      <w:pPr>
        <w:spacing w:before="0" w:line="259" w:lineRule="auto"/>
        <w:rPr>
          <w:rFonts w:ascii="Times New Roman" w:eastAsia="Times New Roman" w:hAnsi="Times New Roman" w:cs="Times New Roman"/>
          <w:b/>
          <w:i/>
          <w:color w:val="auto"/>
          <w:kern w:val="0"/>
          <w:sz w:val="24"/>
          <w:szCs w:val="24"/>
        </w:rPr>
      </w:pPr>
      <w:r w:rsidRPr="007663C1">
        <w:rPr>
          <w:b/>
          <w:i/>
          <w:color w:val="auto"/>
        </w:rPr>
        <w:br w:type="page"/>
      </w:r>
    </w:p>
    <w:p w:rsidR="007663C1" w:rsidRPr="007663C1" w:rsidRDefault="007663C1" w:rsidP="007663C1">
      <w:pPr>
        <w:pStyle w:val="Normaalweb"/>
        <w:rPr>
          <w:b/>
          <w:i/>
        </w:rPr>
      </w:pPr>
      <w:r w:rsidRPr="007663C1">
        <w:rPr>
          <w:b/>
          <w:i/>
        </w:rPr>
        <w:lastRenderedPageBreak/>
        <w:t xml:space="preserve">Klachten </w:t>
      </w:r>
    </w:p>
    <w:p w:rsidR="007663C1" w:rsidRPr="007663C1" w:rsidRDefault="007663C1" w:rsidP="007663C1">
      <w:pPr>
        <w:pStyle w:val="Normaalweb"/>
        <w:rPr>
          <w:b/>
        </w:rPr>
      </w:pPr>
      <w:r w:rsidRPr="007663C1">
        <w:rPr>
          <w:b/>
        </w:rPr>
        <w:t xml:space="preserve">Artikel 4 </w:t>
      </w:r>
    </w:p>
    <w:p w:rsidR="007663C1" w:rsidRPr="007663C1" w:rsidRDefault="007663C1" w:rsidP="007663C1">
      <w:pPr>
        <w:pStyle w:val="Normaalweb"/>
      </w:pPr>
      <w:r w:rsidRPr="007663C1">
        <w:t xml:space="preserve">Klachten kunnen uitsluitend schriftelijk worden ingediend. Een klacht moet worden ondertekend en ten minste bevatten: </w:t>
      </w:r>
    </w:p>
    <w:p w:rsidR="007663C1" w:rsidRPr="007663C1" w:rsidRDefault="007663C1" w:rsidP="007663C1">
      <w:pPr>
        <w:pStyle w:val="Normaalweb"/>
        <w:numPr>
          <w:ilvl w:val="0"/>
          <w:numId w:val="11"/>
        </w:numPr>
      </w:pPr>
      <w:r w:rsidRPr="007663C1">
        <w:t xml:space="preserve">de naam en het adres van de indiener; </w:t>
      </w:r>
    </w:p>
    <w:p w:rsidR="007663C1" w:rsidRPr="007663C1" w:rsidRDefault="007663C1" w:rsidP="007663C1">
      <w:pPr>
        <w:pStyle w:val="Normaalweb"/>
        <w:numPr>
          <w:ilvl w:val="0"/>
          <w:numId w:val="11"/>
        </w:numPr>
      </w:pPr>
      <w:r w:rsidRPr="007663C1">
        <w:t xml:space="preserve">de dagtekening; </w:t>
      </w:r>
    </w:p>
    <w:p w:rsidR="007663C1" w:rsidRPr="007663C1" w:rsidRDefault="007663C1" w:rsidP="007663C1">
      <w:pPr>
        <w:pStyle w:val="Normaalweb"/>
        <w:numPr>
          <w:ilvl w:val="0"/>
          <w:numId w:val="11"/>
        </w:numPr>
      </w:pPr>
      <w:r w:rsidRPr="007663C1">
        <w:t xml:space="preserve">een omschrijving waartegen de klacht is gericht en het tijdstip. </w:t>
      </w:r>
    </w:p>
    <w:p w:rsidR="007663C1" w:rsidRPr="007663C1" w:rsidRDefault="007663C1" w:rsidP="007663C1">
      <w:pPr>
        <w:pStyle w:val="Normaalweb"/>
      </w:pPr>
      <w:r w:rsidRPr="007663C1">
        <w:t xml:space="preserve">Klachten die niet gedagtekend zijn, worden geacht gedagtekend te zijn op de dag van ontvangst. </w:t>
      </w:r>
    </w:p>
    <w:p w:rsidR="007663C1" w:rsidRPr="007663C1" w:rsidRDefault="007663C1" w:rsidP="007663C1">
      <w:pPr>
        <w:pStyle w:val="Normaalweb"/>
      </w:pPr>
      <w:r w:rsidRPr="007663C1">
        <w:t>Klachtenreglement Unibewind</w:t>
      </w:r>
    </w:p>
    <w:p w:rsidR="007663C1" w:rsidRPr="007663C1" w:rsidRDefault="007663C1" w:rsidP="007663C1">
      <w:pPr>
        <w:pStyle w:val="Normaalweb"/>
        <w:rPr>
          <w:b/>
          <w:i/>
        </w:rPr>
      </w:pPr>
      <w:r w:rsidRPr="007663C1">
        <w:rPr>
          <w:b/>
          <w:i/>
        </w:rPr>
        <w:t xml:space="preserve">Artikel 5 </w:t>
      </w:r>
    </w:p>
    <w:p w:rsidR="007663C1" w:rsidRPr="007663C1" w:rsidRDefault="007663C1" w:rsidP="007663C1">
      <w:pPr>
        <w:pStyle w:val="Normaalweb"/>
      </w:pPr>
      <w:r w:rsidRPr="007663C1">
        <w:t xml:space="preserve">De klacht kan worden ingediend door degene die gerechtigd is de bewinden te verzoeken als bedoeld in BW artikel 379*. </w:t>
      </w:r>
    </w:p>
    <w:p w:rsidR="007663C1" w:rsidRPr="007663C1" w:rsidRDefault="007663C1" w:rsidP="007663C1">
      <w:pPr>
        <w:pStyle w:val="Normaalweb"/>
      </w:pPr>
      <w:r w:rsidRPr="007663C1">
        <w:t xml:space="preserve">Klachten worden terstond gemeld aan de bewindvoerder. Deze stelt een onderzoek in, formuleert de klacht zo nodig nader, hoort de cliënt en tracht de klacht binnen 6 weken door bemiddeling op te lossen. Lukt dat dan ontvangt de cliënt daarvan schriftelijk een toelichting.  </w:t>
      </w:r>
    </w:p>
    <w:p w:rsidR="007663C1" w:rsidRPr="007663C1" w:rsidRDefault="007663C1" w:rsidP="007663C1">
      <w:pPr>
        <w:pStyle w:val="Normaalweb"/>
      </w:pPr>
      <w:r w:rsidRPr="007663C1">
        <w:t xml:space="preserve">Indien de klacht door de bewindvoerder ongegrond wordt verklaart zal klager hier een schriftelijke toelichting van ontvangen. </w:t>
      </w:r>
    </w:p>
    <w:p w:rsidR="007663C1" w:rsidRPr="007663C1" w:rsidRDefault="007663C1" w:rsidP="007663C1">
      <w:pPr>
        <w:pStyle w:val="Normaalweb"/>
        <w:rPr>
          <w:b/>
        </w:rPr>
      </w:pPr>
      <w:r w:rsidRPr="007663C1">
        <w:rPr>
          <w:b/>
        </w:rPr>
        <w:t xml:space="preserve">Artikel 7 </w:t>
      </w:r>
    </w:p>
    <w:p w:rsidR="007663C1" w:rsidRPr="007663C1" w:rsidRDefault="007663C1" w:rsidP="007663C1">
      <w:pPr>
        <w:pStyle w:val="Normaalweb"/>
      </w:pPr>
      <w:r w:rsidRPr="007663C1">
        <w:t xml:space="preserve">De directie archiveert de klachten in het centrale registratiesysteem. Zij houdt aantekening van de klacht en van de afdoening daarvan. </w:t>
      </w:r>
    </w:p>
    <w:p w:rsidR="007663C1" w:rsidRPr="007663C1" w:rsidRDefault="007663C1" w:rsidP="007663C1">
      <w:pPr>
        <w:pStyle w:val="Normaalweb"/>
        <w:rPr>
          <w:b/>
        </w:rPr>
      </w:pPr>
      <w:r w:rsidRPr="007663C1">
        <w:rPr>
          <w:b/>
        </w:rPr>
        <w:t xml:space="preserve">Artikel 8 </w:t>
      </w:r>
    </w:p>
    <w:p w:rsidR="007663C1" w:rsidRPr="007663C1" w:rsidRDefault="007663C1" w:rsidP="007663C1">
      <w:pPr>
        <w:pStyle w:val="Normaalweb"/>
      </w:pPr>
      <w:r w:rsidRPr="007663C1">
        <w:t xml:space="preserve">Alle bezwaren en klachten van cliënten worden onder strikte geheimhouding afgewikkeld. Indien het noodzakelijk is bij derden informatie op te vragen zal vooraf toestemming aan de cliënt worden gevraagd. </w:t>
      </w:r>
    </w:p>
    <w:p w:rsidR="007663C1" w:rsidRPr="007663C1" w:rsidRDefault="007663C1" w:rsidP="007663C1">
      <w:pPr>
        <w:pStyle w:val="Normaalweb"/>
        <w:rPr>
          <w:b/>
        </w:rPr>
      </w:pPr>
      <w:r w:rsidRPr="007663C1">
        <w:rPr>
          <w:b/>
        </w:rPr>
        <w:t xml:space="preserve">Artikel 9 </w:t>
      </w:r>
    </w:p>
    <w:p w:rsidR="007663C1" w:rsidRPr="007663C1" w:rsidRDefault="007663C1" w:rsidP="007663C1">
      <w:pPr>
        <w:pStyle w:val="Normaalweb"/>
      </w:pPr>
      <w:r w:rsidRPr="007663C1">
        <w:t xml:space="preserve">Deze regeling treedt in werking op 1 januari 2015 en geldt voor onbepaalde tijd. </w:t>
      </w:r>
    </w:p>
    <w:p w:rsidR="007663C1" w:rsidRPr="007663C1" w:rsidRDefault="007663C1" w:rsidP="007663C1">
      <w:pPr>
        <w:pStyle w:val="Normaalweb"/>
      </w:pPr>
      <w:r w:rsidRPr="007663C1">
        <w:t xml:space="preserve">* verzoekers zijn: u zelf, partner/levensgezel, bloedverwanten t/m 4e graad, voogd, het Openbaar Ministerie, </w:t>
      </w:r>
      <w:proofErr w:type="spellStart"/>
      <w:r w:rsidRPr="007663C1">
        <w:t>gezagsouder</w:t>
      </w:r>
      <w:proofErr w:type="spellEnd"/>
      <w:r w:rsidRPr="007663C1">
        <w:t xml:space="preserve">, curator, mentor, instelling v.d. verzorging, het College van B&amp;W. </w:t>
      </w:r>
    </w:p>
    <w:p w:rsidR="007663C1" w:rsidRPr="007663C1" w:rsidRDefault="007663C1" w:rsidP="007663C1">
      <w:pPr>
        <w:rPr>
          <w:color w:val="auto"/>
        </w:rPr>
      </w:pPr>
    </w:p>
    <w:p w:rsidR="005A19F2" w:rsidRPr="007663C1" w:rsidRDefault="005A19F2" w:rsidP="006579A6">
      <w:pPr>
        <w:pStyle w:val="Geadresseerde"/>
        <w:tabs>
          <w:tab w:val="left" w:pos="6660"/>
        </w:tabs>
        <w:rPr>
          <w:color w:val="auto"/>
        </w:rPr>
      </w:pPr>
    </w:p>
    <w:sectPr w:rsidR="005A19F2" w:rsidRPr="007663C1" w:rsidSect="006579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2B" w:rsidRDefault="0084512B" w:rsidP="001F0EBB">
      <w:pPr>
        <w:spacing w:before="0" w:after="0" w:line="240" w:lineRule="auto"/>
      </w:pPr>
      <w:r>
        <w:separator/>
      </w:r>
    </w:p>
  </w:endnote>
  <w:endnote w:type="continuationSeparator" w:id="0">
    <w:p w:rsidR="0084512B" w:rsidRDefault="0084512B" w:rsidP="001F0E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9B" w:rsidRPr="007C59C5" w:rsidRDefault="00E1489B" w:rsidP="001F0EBB">
    <w:pPr>
      <w:pStyle w:val="Voettekst"/>
      <w:rPr>
        <w:sz w:val="16"/>
        <w:szCs w:val="16"/>
      </w:rPr>
    </w:pPr>
    <w:r w:rsidRPr="007C59C5">
      <w:rPr>
        <w:i/>
        <w:iCs/>
        <w:sz w:val="16"/>
        <w:szCs w:val="16"/>
      </w:rPr>
      <w:t>Op al onze diensten zijn van toepassing onze algemene voorwaarden te vinden op www.</w:t>
    </w:r>
    <w:r>
      <w:rPr>
        <w:i/>
        <w:iCs/>
        <w:sz w:val="16"/>
        <w:szCs w:val="16"/>
      </w:rPr>
      <w:t>unibewind</w:t>
    </w:r>
    <w:r w:rsidRPr="007C59C5">
      <w:rPr>
        <w:i/>
        <w:iCs/>
        <w:sz w:val="16"/>
        <w:szCs w:val="16"/>
      </w:rPr>
      <w:t xml:space="preserve">.nl. Op aanvraag zenden wij u een exemplaar toe. </w:t>
    </w:r>
    <w:r w:rsidR="00665888">
      <w:rPr>
        <w:i/>
        <w:iCs/>
        <w:sz w:val="16"/>
        <w:szCs w:val="16"/>
      </w:rPr>
      <w:t>Rabobank</w:t>
    </w:r>
    <w:r w:rsidRPr="007C59C5">
      <w:rPr>
        <w:i/>
        <w:iCs/>
        <w:sz w:val="16"/>
        <w:szCs w:val="16"/>
      </w:rPr>
      <w:t xml:space="preserve"> IBAN: NL</w:t>
    </w:r>
    <w:r w:rsidR="00665888">
      <w:rPr>
        <w:i/>
        <w:iCs/>
        <w:sz w:val="16"/>
        <w:szCs w:val="16"/>
      </w:rPr>
      <w:t>53RABO</w:t>
    </w:r>
    <w:r w:rsidRPr="007C59C5">
      <w:rPr>
        <w:i/>
        <w:iCs/>
        <w:sz w:val="16"/>
        <w:szCs w:val="16"/>
      </w:rPr>
      <w:t>0</w:t>
    </w:r>
    <w:r w:rsidR="00665888">
      <w:rPr>
        <w:i/>
        <w:iCs/>
        <w:sz w:val="16"/>
        <w:szCs w:val="16"/>
      </w:rPr>
      <w:t xml:space="preserve">332317609 – KvK Emmen </w:t>
    </w:r>
    <w:r w:rsidR="006A2A00">
      <w:rPr>
        <w:i/>
        <w:iCs/>
        <w:sz w:val="16"/>
        <w:szCs w:val="16"/>
      </w:rPr>
      <w:t>62326848</w:t>
    </w:r>
    <w:r w:rsidR="00665888">
      <w:rPr>
        <w:i/>
        <w:iCs/>
        <w:sz w:val="16"/>
        <w:szCs w:val="16"/>
      </w:rPr>
      <w:t xml:space="preserve"> </w:t>
    </w:r>
    <w:r w:rsidR="006A2A00">
      <w:rPr>
        <w:i/>
        <w:iCs/>
        <w:sz w:val="16"/>
        <w:szCs w:val="16"/>
      </w:rPr>
      <w:t xml:space="preserve"> – BTW nr. 1674</w:t>
    </w:r>
    <w:r w:rsidRPr="007C59C5">
      <w:rPr>
        <w:i/>
        <w:iCs/>
        <w:sz w:val="16"/>
        <w:szCs w:val="16"/>
      </w:rPr>
      <w:t>.</w:t>
    </w:r>
    <w:r w:rsidR="006A2A00">
      <w:rPr>
        <w:i/>
        <w:iCs/>
        <w:sz w:val="16"/>
        <w:szCs w:val="16"/>
      </w:rPr>
      <w:t>36</w:t>
    </w:r>
    <w:r w:rsidRPr="007C59C5">
      <w:rPr>
        <w:i/>
        <w:iCs/>
        <w:sz w:val="16"/>
        <w:szCs w:val="16"/>
      </w:rPr>
      <w:t>.</w:t>
    </w:r>
    <w:r w:rsidR="006A2A00">
      <w:rPr>
        <w:i/>
        <w:iCs/>
        <w:sz w:val="16"/>
        <w:szCs w:val="16"/>
      </w:rPr>
      <w:t>831</w:t>
    </w:r>
    <w:r w:rsidRPr="007C59C5">
      <w:rPr>
        <w:i/>
        <w:iCs/>
        <w:sz w:val="16"/>
        <w:szCs w:val="16"/>
      </w:rPr>
      <w:t>.B.01</w:t>
    </w:r>
  </w:p>
  <w:p w:rsidR="00E1489B" w:rsidRDefault="00E148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2B" w:rsidRDefault="0084512B" w:rsidP="001F0EBB">
      <w:pPr>
        <w:spacing w:before="0" w:after="0" w:line="240" w:lineRule="auto"/>
      </w:pPr>
      <w:r>
        <w:separator/>
      </w:r>
    </w:p>
  </w:footnote>
  <w:footnote w:type="continuationSeparator" w:id="0">
    <w:p w:rsidR="0084512B" w:rsidRDefault="0084512B" w:rsidP="001F0EB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E85"/>
    <w:multiLevelType w:val="hybridMultilevel"/>
    <w:tmpl w:val="46CE9C0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7B2BE4"/>
    <w:multiLevelType w:val="hybridMultilevel"/>
    <w:tmpl w:val="0C1CEE9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B505ACA"/>
    <w:multiLevelType w:val="hybridMultilevel"/>
    <w:tmpl w:val="7152C6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7A0098"/>
    <w:multiLevelType w:val="hybridMultilevel"/>
    <w:tmpl w:val="8B1A08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026260"/>
    <w:multiLevelType w:val="multilevel"/>
    <w:tmpl w:val="89F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B10D3"/>
    <w:multiLevelType w:val="multilevel"/>
    <w:tmpl w:val="544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C665A"/>
    <w:multiLevelType w:val="hybridMultilevel"/>
    <w:tmpl w:val="EE306D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24F4078"/>
    <w:multiLevelType w:val="multilevel"/>
    <w:tmpl w:val="FD1A5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B1492"/>
    <w:multiLevelType w:val="hybridMultilevel"/>
    <w:tmpl w:val="635EA7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4455ABA"/>
    <w:multiLevelType w:val="hybridMultilevel"/>
    <w:tmpl w:val="2A94E03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2A086E"/>
    <w:multiLevelType w:val="hybridMultilevel"/>
    <w:tmpl w:val="7FEE46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9"/>
  </w:num>
  <w:num w:numId="5">
    <w:abstractNumId w:val="3"/>
  </w:num>
  <w:num w:numId="6">
    <w:abstractNumId w:val="5"/>
  </w:num>
  <w:num w:numId="7">
    <w:abstractNumId w:val="4"/>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08"/>
  <w:hyphenationZone w:val="425"/>
  <w:drawingGridHorizontalSpacing w:val="181"/>
  <w:drawingGridVerticalSpacing w:val="181"/>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BB"/>
    <w:rsid w:val="00127C67"/>
    <w:rsid w:val="001B049F"/>
    <w:rsid w:val="001F0EBB"/>
    <w:rsid w:val="002609C9"/>
    <w:rsid w:val="002D654B"/>
    <w:rsid w:val="0035381D"/>
    <w:rsid w:val="00397D81"/>
    <w:rsid w:val="003C1415"/>
    <w:rsid w:val="004107B8"/>
    <w:rsid w:val="004C0833"/>
    <w:rsid w:val="005A19F2"/>
    <w:rsid w:val="005B0738"/>
    <w:rsid w:val="00643129"/>
    <w:rsid w:val="006579A6"/>
    <w:rsid w:val="00665888"/>
    <w:rsid w:val="00680212"/>
    <w:rsid w:val="006A2A00"/>
    <w:rsid w:val="007663C1"/>
    <w:rsid w:val="007D40CC"/>
    <w:rsid w:val="0084512B"/>
    <w:rsid w:val="008A4AAD"/>
    <w:rsid w:val="008C0BD1"/>
    <w:rsid w:val="00946025"/>
    <w:rsid w:val="009F426E"/>
    <w:rsid w:val="00BA1DFF"/>
    <w:rsid w:val="00C2227F"/>
    <w:rsid w:val="00C932BB"/>
    <w:rsid w:val="00D9087C"/>
    <w:rsid w:val="00DA6183"/>
    <w:rsid w:val="00E1489B"/>
    <w:rsid w:val="00EA5912"/>
    <w:rsid w:val="00EB38CB"/>
    <w:rsid w:val="00EE3270"/>
    <w:rsid w:val="00F82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7602-FDC6-41E4-97BA-280B7EB0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0EBB"/>
    <w:pPr>
      <w:spacing w:before="40" w:line="288" w:lineRule="auto"/>
    </w:pPr>
    <w:rPr>
      <w:color w:val="595959" w:themeColor="text1" w:themeTint="A6"/>
      <w:kern w:val="2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adresseerde">
    <w:name w:val="Geadresseerde"/>
    <w:basedOn w:val="Standaard"/>
    <w:qFormat/>
    <w:rsid w:val="001F0EBB"/>
    <w:pPr>
      <w:spacing w:after="40"/>
    </w:pPr>
    <w:rPr>
      <w:b/>
      <w:bCs/>
    </w:rPr>
  </w:style>
  <w:style w:type="paragraph" w:customStyle="1" w:styleId="Afsluiting1">
    <w:name w:val="Afsluiting1"/>
    <w:basedOn w:val="Standaard"/>
    <w:link w:val="Tekensvoorafsluiting"/>
    <w:uiPriority w:val="1"/>
    <w:unhideWhenUsed/>
    <w:qFormat/>
    <w:rsid w:val="001F0EBB"/>
    <w:pPr>
      <w:spacing w:before="480" w:after="960" w:line="240" w:lineRule="auto"/>
    </w:pPr>
  </w:style>
  <w:style w:type="character" w:customStyle="1" w:styleId="Tekensvoorafsluiting">
    <w:name w:val="Tekens voor afsluiting"/>
    <w:basedOn w:val="Standaardalinea-lettertype"/>
    <w:link w:val="Afsluiting1"/>
    <w:uiPriority w:val="1"/>
    <w:rsid w:val="001F0EBB"/>
    <w:rPr>
      <w:color w:val="595959" w:themeColor="text1" w:themeTint="A6"/>
      <w:kern w:val="20"/>
      <w:sz w:val="20"/>
      <w:szCs w:val="20"/>
      <w:lang w:eastAsia="nl-NL"/>
    </w:rPr>
  </w:style>
  <w:style w:type="character" w:styleId="Tekstvantijdelijkeaanduiding">
    <w:name w:val="Placeholder Text"/>
    <w:basedOn w:val="Standaardalinea-lettertype"/>
    <w:uiPriority w:val="99"/>
    <w:semiHidden/>
    <w:rsid w:val="001F0EBB"/>
    <w:rPr>
      <w:color w:val="808080"/>
    </w:rPr>
  </w:style>
  <w:style w:type="paragraph" w:styleId="Koptekst">
    <w:name w:val="header"/>
    <w:basedOn w:val="Standaard"/>
    <w:link w:val="KoptekstChar"/>
    <w:uiPriority w:val="2"/>
    <w:unhideWhenUsed/>
    <w:qFormat/>
    <w:rsid w:val="001F0EBB"/>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2"/>
    <w:rsid w:val="001F0EBB"/>
    <w:rPr>
      <w:color w:val="595959" w:themeColor="text1" w:themeTint="A6"/>
      <w:kern w:val="20"/>
      <w:sz w:val="20"/>
      <w:szCs w:val="20"/>
      <w:lang w:eastAsia="nl-NL"/>
    </w:rPr>
  </w:style>
  <w:style w:type="paragraph" w:styleId="Voettekst">
    <w:name w:val="footer"/>
    <w:basedOn w:val="Standaard"/>
    <w:link w:val="VoettekstChar"/>
    <w:uiPriority w:val="99"/>
    <w:unhideWhenUsed/>
    <w:qFormat/>
    <w:rsid w:val="001F0EBB"/>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1F0EBB"/>
    <w:rPr>
      <w:color w:val="595959" w:themeColor="text1" w:themeTint="A6"/>
      <w:kern w:val="20"/>
      <w:sz w:val="20"/>
      <w:szCs w:val="20"/>
      <w:lang w:eastAsia="nl-NL"/>
    </w:rPr>
  </w:style>
  <w:style w:type="paragraph" w:styleId="Ballontekst">
    <w:name w:val="Balloon Text"/>
    <w:basedOn w:val="Standaard"/>
    <w:link w:val="BallontekstChar"/>
    <w:uiPriority w:val="99"/>
    <w:semiHidden/>
    <w:unhideWhenUsed/>
    <w:rsid w:val="00680212"/>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0212"/>
    <w:rPr>
      <w:rFonts w:ascii="Segoe UI" w:hAnsi="Segoe UI" w:cs="Segoe UI"/>
      <w:color w:val="595959" w:themeColor="text1" w:themeTint="A6"/>
      <w:kern w:val="20"/>
      <w:sz w:val="18"/>
      <w:szCs w:val="18"/>
      <w:lang w:eastAsia="nl-NL"/>
    </w:rPr>
  </w:style>
  <w:style w:type="paragraph" w:customStyle="1" w:styleId="koptekst0">
    <w:name w:val="koptekst"/>
    <w:basedOn w:val="Standaard"/>
    <w:link w:val="Tekensvoorkoptekst"/>
    <w:uiPriority w:val="99"/>
    <w:unhideWhenUsed/>
    <w:qFormat/>
    <w:rsid w:val="00643129"/>
    <w:pPr>
      <w:spacing w:after="0" w:line="240" w:lineRule="auto"/>
    </w:pPr>
  </w:style>
  <w:style w:type="character" w:customStyle="1" w:styleId="Tekensvoorkoptekst">
    <w:name w:val="Tekens voor koptekst"/>
    <w:basedOn w:val="Standaardalinea-lettertype"/>
    <w:link w:val="koptekst0"/>
    <w:uiPriority w:val="99"/>
    <w:rsid w:val="00643129"/>
    <w:rPr>
      <w:color w:val="595959" w:themeColor="text1" w:themeTint="A6"/>
      <w:kern w:val="20"/>
      <w:sz w:val="20"/>
      <w:szCs w:val="20"/>
      <w:lang w:eastAsia="nl-NL"/>
    </w:rPr>
  </w:style>
  <w:style w:type="paragraph" w:styleId="Normaalweb">
    <w:name w:val="Normal (Web)"/>
    <w:basedOn w:val="Standaard"/>
    <w:uiPriority w:val="99"/>
    <w:unhideWhenUsed/>
    <w:rsid w:val="006579A6"/>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styleId="Lijstalinea">
    <w:name w:val="List Paragraph"/>
    <w:basedOn w:val="Standaard"/>
    <w:uiPriority w:val="34"/>
    <w:qFormat/>
    <w:rsid w:val="006579A6"/>
    <w:pPr>
      <w:spacing w:before="0" w:line="259" w:lineRule="auto"/>
      <w:ind w:left="720"/>
      <w:contextualSpacing/>
    </w:pPr>
    <w:rPr>
      <w:color w:val="auto"/>
      <w:kern w:val="0"/>
      <w:sz w:val="22"/>
      <w:szCs w:val="22"/>
      <w:lang w:eastAsia="en-US"/>
    </w:rPr>
  </w:style>
  <w:style w:type="character" w:styleId="Hyperlink">
    <w:name w:val="Hyperlink"/>
    <w:basedOn w:val="Standaardalinea-lettertype"/>
    <w:uiPriority w:val="99"/>
    <w:unhideWhenUsed/>
    <w:rsid w:val="00766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4702">
      <w:bodyDiv w:val="1"/>
      <w:marLeft w:val="0"/>
      <w:marRight w:val="0"/>
      <w:marTop w:val="0"/>
      <w:marBottom w:val="0"/>
      <w:divBdr>
        <w:top w:val="none" w:sz="0" w:space="0" w:color="auto"/>
        <w:left w:val="none" w:sz="0" w:space="0" w:color="auto"/>
        <w:bottom w:val="none" w:sz="0" w:space="0" w:color="auto"/>
        <w:right w:val="none" w:sz="0" w:space="0" w:color="auto"/>
      </w:divBdr>
      <w:divsChild>
        <w:div w:id="1796212054">
          <w:marLeft w:val="0"/>
          <w:marRight w:val="0"/>
          <w:marTop w:val="0"/>
          <w:marBottom w:val="0"/>
          <w:divBdr>
            <w:top w:val="none" w:sz="0" w:space="0" w:color="auto"/>
            <w:left w:val="none" w:sz="0" w:space="0" w:color="auto"/>
            <w:bottom w:val="none" w:sz="0" w:space="0" w:color="auto"/>
            <w:right w:val="none" w:sz="0" w:space="0" w:color="auto"/>
          </w:divBdr>
          <w:divsChild>
            <w:div w:id="1188254128">
              <w:marLeft w:val="0"/>
              <w:marRight w:val="0"/>
              <w:marTop w:val="0"/>
              <w:marBottom w:val="0"/>
              <w:divBdr>
                <w:top w:val="none" w:sz="0" w:space="0" w:color="auto"/>
                <w:left w:val="none" w:sz="0" w:space="0" w:color="auto"/>
                <w:bottom w:val="none" w:sz="0" w:space="0" w:color="auto"/>
                <w:right w:val="none" w:sz="0" w:space="0" w:color="auto"/>
              </w:divBdr>
              <w:divsChild>
                <w:div w:id="1006202419">
                  <w:marLeft w:val="0"/>
                  <w:marRight w:val="0"/>
                  <w:marTop w:val="0"/>
                  <w:marBottom w:val="0"/>
                  <w:divBdr>
                    <w:top w:val="none" w:sz="0" w:space="0" w:color="auto"/>
                    <w:left w:val="none" w:sz="0" w:space="0" w:color="auto"/>
                    <w:bottom w:val="none" w:sz="0" w:space="0" w:color="auto"/>
                    <w:right w:val="none" w:sz="0" w:space="0" w:color="auto"/>
                  </w:divBdr>
                  <w:divsChild>
                    <w:div w:id="5896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6299">
      <w:bodyDiv w:val="1"/>
      <w:marLeft w:val="0"/>
      <w:marRight w:val="0"/>
      <w:marTop w:val="0"/>
      <w:marBottom w:val="0"/>
      <w:divBdr>
        <w:top w:val="none" w:sz="0" w:space="0" w:color="auto"/>
        <w:left w:val="none" w:sz="0" w:space="0" w:color="auto"/>
        <w:bottom w:val="none" w:sz="0" w:space="0" w:color="auto"/>
        <w:right w:val="none" w:sz="0" w:space="0" w:color="auto"/>
      </w:divBdr>
      <w:divsChild>
        <w:div w:id="1676414723">
          <w:marLeft w:val="0"/>
          <w:marRight w:val="0"/>
          <w:marTop w:val="0"/>
          <w:marBottom w:val="0"/>
          <w:divBdr>
            <w:top w:val="none" w:sz="0" w:space="0" w:color="auto"/>
            <w:left w:val="none" w:sz="0" w:space="0" w:color="auto"/>
            <w:bottom w:val="none" w:sz="0" w:space="0" w:color="auto"/>
            <w:right w:val="none" w:sz="0" w:space="0" w:color="auto"/>
          </w:divBdr>
          <w:divsChild>
            <w:div w:id="975333279">
              <w:marLeft w:val="0"/>
              <w:marRight w:val="0"/>
              <w:marTop w:val="0"/>
              <w:marBottom w:val="0"/>
              <w:divBdr>
                <w:top w:val="none" w:sz="0" w:space="0" w:color="auto"/>
                <w:left w:val="none" w:sz="0" w:space="0" w:color="auto"/>
                <w:bottom w:val="none" w:sz="0" w:space="0" w:color="auto"/>
                <w:right w:val="none" w:sz="0" w:space="0" w:color="auto"/>
              </w:divBdr>
              <w:divsChild>
                <w:div w:id="1473524664">
                  <w:marLeft w:val="0"/>
                  <w:marRight w:val="0"/>
                  <w:marTop w:val="0"/>
                  <w:marBottom w:val="0"/>
                  <w:divBdr>
                    <w:top w:val="none" w:sz="0" w:space="0" w:color="auto"/>
                    <w:left w:val="none" w:sz="0" w:space="0" w:color="auto"/>
                    <w:bottom w:val="none" w:sz="0" w:space="0" w:color="auto"/>
                    <w:right w:val="none" w:sz="0" w:space="0" w:color="auto"/>
                  </w:divBdr>
                  <w:divsChild>
                    <w:div w:id="1105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Louissen-Bauerhuit</dc:creator>
  <cp:keywords/>
  <dc:description/>
  <cp:lastModifiedBy>Monique Louissen-Bauerhuit</cp:lastModifiedBy>
  <cp:revision>2</cp:revision>
  <cp:lastPrinted>2015-05-12T07:09:00Z</cp:lastPrinted>
  <dcterms:created xsi:type="dcterms:W3CDTF">2015-05-12T07:10:00Z</dcterms:created>
  <dcterms:modified xsi:type="dcterms:W3CDTF">2015-05-12T07:10:00Z</dcterms:modified>
</cp:coreProperties>
</file>